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E66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AA707C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：湖北省农业科学院</w:t>
            </w:r>
          </w:p>
        </w:tc>
      </w:tr>
      <w:tr w14:paraId="2E52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18D875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项目名称：2025年内部审计服务项目</w:t>
            </w:r>
          </w:p>
        </w:tc>
      </w:tr>
      <w:tr w14:paraId="7FF6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541A4B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项目编号（包段编号）：SZZC-2025-0210-000</w:t>
            </w:r>
          </w:p>
        </w:tc>
      </w:tr>
      <w:tr w14:paraId="1413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A16FD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  <w:bookmarkStart w:id="0" w:name="_GoBack"/>
            <w:bookmarkEnd w:id="0"/>
          </w:p>
        </w:tc>
      </w:tr>
      <w:tr w14:paraId="4E6A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92F2E5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043B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C423F8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592042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6014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EA2FD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50BB30C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078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182D4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6512B2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D95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47DEB18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4FC466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DA4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898D09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0E4C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D742C0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67095F07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招标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</w:rPr>
        <w:t>采购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sz w:val="32"/>
          <w:szCs w:val="32"/>
        </w:rPr>
        <w:t>文件获取</w:t>
      </w:r>
      <w:r>
        <w:rPr>
          <w:rFonts w:ascii="华文中宋" w:hAnsi="华文中宋" w:eastAsia="华文中宋"/>
          <w:sz w:val="32"/>
          <w:szCs w:val="32"/>
        </w:rPr>
        <w:t>表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1E97C51B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FAE26">
    <w:pPr>
      <w:pStyle w:val="3"/>
      <w:framePr w:wrap="around" w:vAnchor="text" w:hAnchor="margin" w:xAlign="center" w:y="1"/>
      <w:rPr>
        <w:rStyle w:val="8"/>
      </w:rPr>
    </w:pPr>
  </w:p>
  <w:p w14:paraId="3C2FFB2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A1A6C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316BC9D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5E2258"/>
    <w:rsid w:val="306D642E"/>
    <w:rsid w:val="38EF4032"/>
    <w:rsid w:val="3CB76A21"/>
    <w:rsid w:val="55736256"/>
    <w:rsid w:val="5E8B3E53"/>
    <w:rsid w:val="685748DD"/>
    <w:rsid w:val="6F0A1F21"/>
    <w:rsid w:val="712244D6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155</Words>
  <Characters>184</Characters>
  <Lines>2</Lines>
  <Paragraphs>1</Paragraphs>
  <TotalTime>2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朱美</cp:lastModifiedBy>
  <cp:lastPrinted>2019-07-04T07:36:00Z</cp:lastPrinted>
  <dcterms:modified xsi:type="dcterms:W3CDTF">2025-03-31T09:04:33Z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eyJoZGlkIjoiMDEwOGViYjg2OGI4YjRiMzY4MDliOTk5ODQxYmE3ZTciLCJ1c2VySWQiOiIzNjk1ODc3MzkifQ==</vt:lpwstr>
  </property>
</Properties>
</file>