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武汉市水务科学研究院（武汉市水土保持监测站）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198D6B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东沙流域污水系统问题诊断与调度优化咨询项目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D381ECA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4"/>
      <w:framePr w:wrap="around" w:vAnchor="text" w:hAnchor="margin" w:xAlign="center" w:y="1"/>
      <w:rPr>
        <w:rStyle w:val="9"/>
      </w:rPr>
    </w:pPr>
  </w:p>
  <w:p w14:paraId="726E936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9AAEF0C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A39646D"/>
    <w:rsid w:val="0B6F57C1"/>
    <w:rsid w:val="0BE908A3"/>
    <w:rsid w:val="0D0436BC"/>
    <w:rsid w:val="0D932A9A"/>
    <w:rsid w:val="0E612B88"/>
    <w:rsid w:val="12645D52"/>
    <w:rsid w:val="13DE6EDD"/>
    <w:rsid w:val="15C44B15"/>
    <w:rsid w:val="1AF76849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C8F1485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6A90C82"/>
    <w:rsid w:val="47755582"/>
    <w:rsid w:val="47FD2131"/>
    <w:rsid w:val="4B3C45BE"/>
    <w:rsid w:val="4B4B4463"/>
    <w:rsid w:val="4CC309C8"/>
    <w:rsid w:val="51414BAF"/>
    <w:rsid w:val="51EC1BB3"/>
    <w:rsid w:val="55527DAF"/>
    <w:rsid w:val="55736256"/>
    <w:rsid w:val="59FD2B61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7721BB1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207</Characters>
  <Lines>2</Lines>
  <Paragraphs>1</Paragraphs>
  <TotalTime>0</TotalTime>
  <ScaleCrop>false</ScaleCrop>
  <LinksUpToDate>false</LinksUpToDate>
  <CharactersWithSpaces>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2025-01-11T03:44:58Z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E599A30E43C444A2B5ECC6F8854E6226_13</vt:lpwstr>
  </property>
  <property fmtid="{D5CDD505-2E9C-101B-9397-08002B2CF9AE}" pid="4" name="KSOTemplateDocerSaveRecord">
    <vt:lpwstr>eyJoZGlkIjoiZmE2MTY4NmU2MjZlYjY5OWRiZDk4MDFhYjAxMDU5OGIiLCJ1c2VySWQiOiI3MzEyNDU2MTYifQ==</vt:lpwstr>
  </property>
</Properties>
</file>