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项目名称：全省廊桥专项调查工作精细测绘制图项目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项目编号（包段编号）：SZZC-2024-0490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CEEC5-46E8-4163-AC90-3160F549EDE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3CB71BC-E768-469C-99F3-601EB9E82D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717CDD"/>
    <w:rsid w:val="48496F57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2024-11-28T13:19:41Z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96FCFC51851047D9A7D76716FEB9A42A</vt:lpwstr>
  </property>
</Properties>
</file>