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湖北省体育局新华路体育中心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羽毛球馆委托运营项目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B6F57C1"/>
    <w:rsid w:val="0D0436BC"/>
    <w:rsid w:val="15C44B15"/>
    <w:rsid w:val="1CD03BE4"/>
    <w:rsid w:val="1E9A712D"/>
    <w:rsid w:val="1EA96C5F"/>
    <w:rsid w:val="242D7DC1"/>
    <w:rsid w:val="25405D99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CB76A21"/>
    <w:rsid w:val="44DA0E28"/>
    <w:rsid w:val="4B3C45BE"/>
    <w:rsid w:val="4CC309C8"/>
    <w:rsid w:val="51414BAF"/>
    <w:rsid w:val="55736256"/>
    <w:rsid w:val="5DF95B95"/>
    <w:rsid w:val="647B1D43"/>
    <w:rsid w:val="685748DD"/>
    <w:rsid w:val="6E6041D6"/>
    <w:rsid w:val="6F0A1F21"/>
    <w:rsid w:val="740A4EF9"/>
    <w:rsid w:val="740F1BC9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2024-05-11T03:14:27Z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1849CF8D032D44F49CE3F4BA6B7E8BC4_13</vt:lpwstr>
  </property>
</Properties>
</file>