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湖北省生态环境厅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湖北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省生态环境厅机关档案数字化整理服务项目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B64180D-E17C-4576-B992-75637A443C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271376C-92F0-488C-A071-62CE7C8E17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DD1B56"/>
    <w:rsid w:val="3BF474E9"/>
    <w:rsid w:val="3CB76A21"/>
    <w:rsid w:val="3CE65B13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DA271C"/>
    <w:rsid w:val="685748DD"/>
    <w:rsid w:val="6C43279F"/>
    <w:rsid w:val="6F0A1F21"/>
    <w:rsid w:val="6F35394D"/>
    <w:rsid w:val="71FE3BA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2024-03-22T08:51:27Z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96FCFC51851047D9A7D76716FEB9A42A</vt:lpwstr>
  </property>
</Properties>
</file>